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16" w:rsidRDefault="00852EA4" w:rsidP="000E505C">
      <w:pPr>
        <w:rPr>
          <w:sz w:val="32"/>
          <w:szCs w:val="32"/>
          <w:lang w:eastAsia="cs-CZ"/>
        </w:rPr>
      </w:pPr>
      <w:bookmarkStart w:id="0" w:name="_GoBack"/>
      <w:bookmarkEnd w:id="0"/>
      <w:r>
        <w:rPr>
          <w:noProof/>
          <w:sz w:val="32"/>
          <w:szCs w:val="32"/>
          <w:lang w:eastAsia="cs-CZ"/>
        </w:rPr>
        <w:drawing>
          <wp:inline distT="0" distB="0" distL="0" distR="0" wp14:anchorId="55979A1E" wp14:editId="34004CD6">
            <wp:extent cx="499534" cy="551503"/>
            <wp:effectExtent l="0" t="0" r="0" b="1270"/>
            <wp:docPr id="1" name="Obrázek 1" descr="C:\Users\Hobšovice\Desktop\Hobšovice,znak,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bšovice\Desktop\Hobšovice,znak,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34" cy="55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505C" w:rsidRPr="000E505C">
        <w:rPr>
          <w:b/>
          <w:sz w:val="32"/>
          <w:szCs w:val="32"/>
          <w:lang w:eastAsia="cs-CZ"/>
        </w:rPr>
        <w:t>Záměr ob</w:t>
      </w:r>
      <w:r w:rsidR="000F3F16" w:rsidRPr="000E505C">
        <w:rPr>
          <w:b/>
          <w:sz w:val="32"/>
          <w:szCs w:val="32"/>
          <w:lang w:eastAsia="cs-CZ"/>
        </w:rPr>
        <w:t>c</w:t>
      </w:r>
      <w:r w:rsidR="000E505C" w:rsidRPr="000E505C">
        <w:rPr>
          <w:b/>
          <w:sz w:val="32"/>
          <w:szCs w:val="32"/>
          <w:lang w:eastAsia="cs-CZ"/>
        </w:rPr>
        <w:t>e</w:t>
      </w:r>
      <w:r w:rsidR="000F3F16" w:rsidRPr="000E505C">
        <w:rPr>
          <w:b/>
          <w:sz w:val="32"/>
          <w:szCs w:val="32"/>
          <w:lang w:eastAsia="cs-CZ"/>
        </w:rPr>
        <w:t xml:space="preserve"> Hobšovice</w:t>
      </w:r>
    </w:p>
    <w:p w:rsidR="00B91129" w:rsidRPr="00852EA4" w:rsidRDefault="00B91129" w:rsidP="00852EA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Dle zákona č.128/2000Sb., § 39 odst. 1 Zákona o obcích  </w:t>
      </w:r>
      <w:r w:rsidRPr="00852E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="000F3F16"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prodat nemovitosti (tři pozem</w:t>
      </w:r>
      <w:r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k</w:t>
      </w:r>
      <w:r w:rsidR="000F3F16"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y – stavební parcely</w:t>
      </w:r>
      <w:r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) ve vlastnictví o</w:t>
      </w:r>
      <w:r w:rsidR="000F3F16" w:rsidRPr="00852EA4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cs-CZ"/>
        </w:rPr>
        <w:t>bce za účelem výstavby rodinných domů</w:t>
      </w:r>
    </w:p>
    <w:p w:rsidR="00B91129" w:rsidRPr="00B91129" w:rsidRDefault="000F3F16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Obec Hobšovice nabízí k prodeji níže uvedené pozem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y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nacházející se v obci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Hobšovice, místní část Skůry,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k.ú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Skůry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zapsané na LV č. 10001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okres Kladno v katastru nemovitostí vedené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u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Katastrálního úřadu pro Středočeský kraj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Katastrálního pracoviště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Slaný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:</w:t>
      </w:r>
    </w:p>
    <w:p w:rsidR="00B91129" w:rsidRPr="008D1E1D" w:rsidRDefault="000F3F16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</w:pPr>
      <w:proofErr w:type="spellStart"/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parc</w:t>
      </w:r>
      <w:proofErr w:type="spellEnd"/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. </w:t>
      </w:r>
      <w:proofErr w:type="gramStart"/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č.</w:t>
      </w:r>
      <w:proofErr w:type="gramEnd"/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541</w:t>
      </w:r>
      <w:r w:rsidR="00B91129"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/</w:t>
      </w:r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11 o výměře  812 m2, druh pozemku ovocný sad (nyní travní porost)</w:t>
      </w:r>
    </w:p>
    <w:p w:rsidR="000F3F16" w:rsidRPr="008D1E1D" w:rsidRDefault="000F3F16" w:rsidP="000F3F1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</w:pPr>
      <w:proofErr w:type="spellStart"/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parc</w:t>
      </w:r>
      <w:proofErr w:type="spellEnd"/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. </w:t>
      </w:r>
      <w:proofErr w:type="gramStart"/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č.</w:t>
      </w:r>
      <w:proofErr w:type="gramEnd"/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541/12 o výměře  893 m2, druh pozemku ovocný sad (nyní travní porost)</w:t>
      </w:r>
    </w:p>
    <w:p w:rsidR="000F3F16" w:rsidRPr="008D1E1D" w:rsidRDefault="000F3F16" w:rsidP="000F3F16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</w:pPr>
      <w:proofErr w:type="spellStart"/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parc</w:t>
      </w:r>
      <w:proofErr w:type="spellEnd"/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. </w:t>
      </w:r>
      <w:proofErr w:type="gramStart"/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>č.</w:t>
      </w:r>
      <w:proofErr w:type="gramEnd"/>
      <w:r w:rsidRPr="008D1E1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541/13 o výměře  856 m2, druh pozemku ovocný sad (nyní travní porost)</w:t>
      </w:r>
    </w:p>
    <w:p w:rsidR="00B91129" w:rsidRPr="00852EA4" w:rsidRDefault="00523047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852EA4">
        <w:rPr>
          <w:rFonts w:ascii="Times New Roman" w:eastAsia="Times New Roman" w:hAnsi="Times New Roman" w:cs="Times New Roman"/>
          <w:bCs/>
          <w:lang w:eastAsia="cs-CZ"/>
        </w:rPr>
        <w:t>Viz. Přiložená katastrální mapa</w:t>
      </w:r>
      <w:r w:rsidR="00B91129" w:rsidRPr="00852EA4">
        <w:rPr>
          <w:rFonts w:ascii="Times New Roman" w:eastAsia="Times New Roman" w:hAnsi="Times New Roman" w:cs="Times New Roman"/>
          <w:bCs/>
          <w:lang w:eastAsia="cs-CZ"/>
        </w:rPr>
        <w:t>.</w:t>
      </w:r>
    </w:p>
    <w:p w:rsidR="00320BC4" w:rsidRPr="00523047" w:rsidRDefault="00320BC4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Jedná se o soubor tří pozemků, které jsou ÚP určeny pro stavbu rodinného domu. Pozemky jsou mírně svažité k severu, mají přibližně obdélníkový tvar a jsou </w:t>
      </w:r>
      <w:r w:rsidR="008D1E1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nyní 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přístupné </w:t>
      </w:r>
      <w:r w:rsidR="008D1E1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jen 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po nezpevněné cestě po pozemku obce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parc</w:t>
      </w:r>
      <w:proofErr w:type="gramEnd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.</w:t>
      </w:r>
      <w:proofErr w:type="gramStart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č</w:t>
      </w:r>
      <w:proofErr w:type="spellEnd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541/14.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V průběhu roku 2021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</w:t>
      </w:r>
      <w:r w:rsidR="00B8369B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2022, 2023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byl v lokalitě vybudo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ván vodovod, </w:t>
      </w:r>
      <w:r w:rsidR="00430E75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rozvod NN, přístupová nezpevněná cesta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a veřejné osvětlení</w:t>
      </w:r>
      <w:r w:rsidR="009709D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v plánu je nová místní komunikace (stavební povolení), vše pro soubor tří stavebních pozemků: </w:t>
      </w:r>
    </w:p>
    <w:p w:rsidR="00B91129" w:rsidRPr="00B91129" w:rsidRDefault="00523047" w:rsidP="00B9112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OBYTNÝ SOUBOR SKŮRY</w:t>
      </w:r>
      <w:r w:rsidR="00B91129"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.</w:t>
      </w:r>
    </w:p>
    <w:p w:rsidR="00B91129" w:rsidRPr="00320BC4" w:rsidRDefault="00B91129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Podmínky a harmonogram prodeje pozemků</w:t>
      </w:r>
      <w:r w:rsidR="00523047"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:</w:t>
      </w:r>
    </w:p>
    <w:p w:rsidR="00B91129" w:rsidRPr="008D1E1D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</w:pPr>
      <w:r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Prodej bude realizován pouze fyzickým osobám výhradně za účelem výstavby rodinného domu pro individuální bydlení. Podmínkou je, že kupující do </w:t>
      </w:r>
      <w:r w:rsidR="00F4068B"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>5</w:t>
      </w:r>
      <w:r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 let od podpisu kupní smlouvy předloží platné stavební povolení nebo platný souhlas s provedením ohlášeného stavebního záměru na stavbu rodinného domu a také ve stejné lhůtě zahájí stavební činnost. V opačn</w:t>
      </w:r>
      <w:r w:rsidR="00523047"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>ém případě bude moci obec Hobšovice</w:t>
      </w:r>
      <w:r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 uplatnit výhradu zpětné koupě a pozemek odkoupit zpět.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PODÁNÍ NABÍDKY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Zájemci o koupi předloží v zalepené neprůhledné obálce svoji žádost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. Nabídková cena je pev</w:t>
      </w:r>
      <w:r w:rsidR="00B8369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ná za 1 m2 pozemku bude činit </w:t>
      </w:r>
      <w:r w:rsidR="008D1E1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2900 Kč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 Na nabídky s nižší nabídkovou cenou nebude brán zřetel.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Součástí musí být osobní a kontaktní údaje zájemce (v případě více zájemců /manželé, partneři/ osobní a kontaktní údaje všech zájemců) v rozsahu jméno a příjmení, trvalé bydliště, rodné číslo, telefonický kontakt, popř. email. Žádost o parcelu též musí být vlastnoručně podepsána žadatelem, případně všemi žadateli.</w:t>
      </w:r>
    </w:p>
    <w:p w:rsid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Žádost musí být označena nápisem: „</w:t>
      </w:r>
      <w:r w:rsidR="0052304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OBYTNÝ SOUBOR SKŮRY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“. Na obálce musí být též uvedeny kontaktní údaje na žadatele v rozsahu jméno, příjmení, adresa trvalého bydliště a telefon.</w:t>
      </w:r>
    </w:p>
    <w:p w:rsidR="00320BC4" w:rsidRPr="00320BC4" w:rsidRDefault="00320BC4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Termín pro podání</w:t>
      </w:r>
      <w:r w:rsidR="002947A0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nabídek je </w:t>
      </w:r>
      <w:proofErr w:type="gramStart"/>
      <w:r w:rsidR="002947A0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od </w:t>
      </w:r>
      <w:r w:rsidR="00B8369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:  </w:t>
      </w:r>
      <w:r w:rsidR="009709D9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1.1</w:t>
      </w:r>
      <w:r w:rsidR="008D1E1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1</w:t>
      </w:r>
      <w:r w:rsidR="009709D9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.2025</w:t>
      </w:r>
      <w:proofErr w:type="gramEnd"/>
      <w:r w:rsidRPr="00320BC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</w:t>
      </w:r>
      <w:r w:rsidR="002947A0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 xml:space="preserve"> </w:t>
      </w:r>
    </w:p>
    <w:p w:rsidR="00B91129" w:rsidRPr="00B91129" w:rsidRDefault="00B91129" w:rsidP="00320BC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  <w:r w:rsidR="00320BC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                         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UZAVŘENÍ KUPNÍ SMLOUVY A UHRAZENÍ KUPNÍ CENY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Na základě rezervačního formuláře bude připravena ke schvá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lení Zastupitelstvem Obce HOBŠOVICE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smlouva o smlouv</w:t>
      </w:r>
      <w:r w:rsidR="0052304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ě budoucí kupní mezi Obcí HOBŠOVICE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a zájemcem. Tato 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lastRenderedPageBreak/>
        <w:t xml:space="preserve">smlouva o smlouvě budoucí kupní bude obsahovat všechny podmínky prodeje, např. </w:t>
      </w:r>
      <w:r w:rsidRPr="008D1E1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cs-CZ"/>
        </w:rPr>
        <w:t>úhrady kupní ceny ve dvou splátkách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nebo podmínky, za kterých bude následně se zájemcem uzavřena kupní sml</w:t>
      </w:r>
      <w:r w:rsidR="008D1E1D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ouva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. Plný text kupní smlouvy bude již obsažen ve smlouvě o smlouvě budoucí kupní.</w:t>
      </w:r>
    </w:p>
    <w:p w:rsidR="00B91129" w:rsidRPr="008D1E1D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K podmínkám prodeje, uzavření kupní smlouvy, úhrady kupní ceny ve dvou splátkách, </w:t>
      </w:r>
      <w:r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>případně k uplatněn</w:t>
      </w:r>
      <w:r w:rsidR="00523047"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>í práva zpětné koupě Obcí HOBŠOVICE</w:t>
      </w:r>
      <w:r w:rsidRPr="008D1E1D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cs-CZ"/>
        </w:rPr>
        <w:t xml:space="preserve"> je na tomto místě plně odkazováno na tuto vzorovou smlouvu.</w:t>
      </w:r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Výslovně se uvádí, </w:t>
      </w:r>
      <w:r w:rsidR="00320BC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že je Zastupitelstvo obce Hobšovice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oprávněno v konkrétním a odůvodněném případě postupovat odchylně od výše uvedených pravidel.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</w:t>
      </w:r>
      <w:r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</w:t>
      </w:r>
    </w:p>
    <w:p w:rsidR="00B91129" w:rsidRPr="00B91129" w:rsidRDefault="00320BC4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Kontaktní osoba</w:t>
      </w:r>
      <w:r w:rsidR="00B91129" w:rsidRPr="00B9112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:</w:t>
      </w:r>
    </w:p>
    <w:p w:rsidR="00B91129" w:rsidRPr="00320BC4" w:rsidRDefault="00320BC4" w:rsidP="00B9112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Jitka Jeřábková Dis.</w:t>
      </w:r>
      <w:r w:rsidR="00B91129"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</w:t>
      </w:r>
      <w:proofErr w:type="gramStart"/>
      <w:r w:rsidR="00B91129"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starost</w:t>
      </w:r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ka</w:t>
      </w:r>
      <w:proofErr w:type="gramEnd"/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Obce Hobšovice, tel : 724 181 808</w:t>
      </w:r>
      <w:r w:rsidR="00B91129"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, email:</w:t>
      </w:r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 </w:t>
      </w:r>
      <w:hyperlink r:id="rId6" w:history="1">
        <w:r w:rsidRPr="00320BC4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obechobsovice@centrum.cz</w:t>
        </w:r>
      </w:hyperlink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 xml:space="preserve">, DS: </w:t>
      </w:r>
      <w:proofErr w:type="spellStart"/>
      <w:r w:rsidRPr="00320BC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cs-CZ"/>
        </w:rPr>
        <w:t>zdhamdm</w:t>
      </w:r>
      <w:proofErr w:type="spellEnd"/>
    </w:p>
    <w:p w:rsidR="00B91129" w:rsidRPr="00B91129" w:rsidRDefault="00B91129" w:rsidP="00B91129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320BC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                                                                </w:t>
      </w:r>
      <w:r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     </w:t>
      </w:r>
      <w:r w:rsidR="00320BC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                    Jitka Jeřábková Dis</w:t>
      </w:r>
    </w:p>
    <w:p w:rsidR="00B91129" w:rsidRPr="00B91129" w:rsidRDefault="00320BC4" w:rsidP="00B91129">
      <w:pPr>
        <w:shd w:val="clear" w:color="auto" w:fill="FFFFFF"/>
        <w:spacing w:before="120" w:line="240" w:lineRule="auto"/>
        <w:ind w:left="566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     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Starost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</w:t>
      </w:r>
      <w:r w:rsidR="00B91129" w:rsidRPr="00B91129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a obce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Hobšovice</w:t>
      </w:r>
    </w:p>
    <w:p w:rsidR="00695AB5" w:rsidRDefault="00695AB5"/>
    <w:sectPr w:rsidR="0069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29"/>
    <w:rsid w:val="000E505C"/>
    <w:rsid w:val="000F3F16"/>
    <w:rsid w:val="002947A0"/>
    <w:rsid w:val="00320BC4"/>
    <w:rsid w:val="00430E75"/>
    <w:rsid w:val="004F7C4D"/>
    <w:rsid w:val="00523047"/>
    <w:rsid w:val="00695AB5"/>
    <w:rsid w:val="00730132"/>
    <w:rsid w:val="007E19A8"/>
    <w:rsid w:val="00852EA4"/>
    <w:rsid w:val="008D1E1D"/>
    <w:rsid w:val="009709D9"/>
    <w:rsid w:val="00AF72F3"/>
    <w:rsid w:val="00B8369B"/>
    <w:rsid w:val="00B91129"/>
    <w:rsid w:val="00E90313"/>
    <w:rsid w:val="00F4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0BC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0BC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echobsovice@centru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Hobšovice</dc:creator>
  <cp:lastModifiedBy>Hobšovice</cp:lastModifiedBy>
  <cp:revision>2</cp:revision>
  <cp:lastPrinted>2024-10-14T07:38:00Z</cp:lastPrinted>
  <dcterms:created xsi:type="dcterms:W3CDTF">2024-10-14T07:40:00Z</dcterms:created>
  <dcterms:modified xsi:type="dcterms:W3CDTF">2024-10-14T07:40:00Z</dcterms:modified>
</cp:coreProperties>
</file>